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471" w:rsidRPr="00D24471" w:rsidRDefault="00D24471" w:rsidP="00D24471">
      <w:pPr>
        <w:spacing w:before="100" w:beforeAutospacing="1" w:after="100" w:afterAutospacing="1" w:line="240" w:lineRule="auto"/>
        <w:outlineLvl w:val="0"/>
        <w:rPr>
          <w:rFonts w:ascii="Times New Roman" w:eastAsia="Times New Roman" w:hAnsi="Times New Roman" w:cs="Times New Roman"/>
          <w:b/>
          <w:bCs/>
          <w:kern w:val="36"/>
          <w:sz w:val="48"/>
          <w:szCs w:val="48"/>
          <w:lang w:eastAsia="de-AT"/>
        </w:rPr>
      </w:pPr>
      <w:proofErr w:type="spellStart"/>
      <w:r w:rsidRPr="00D24471">
        <w:rPr>
          <w:rFonts w:ascii="Times New Roman" w:eastAsia="Times New Roman" w:hAnsi="Times New Roman" w:cs="Times New Roman"/>
          <w:b/>
          <w:bCs/>
          <w:kern w:val="36"/>
          <w:sz w:val="48"/>
          <w:szCs w:val="48"/>
          <w:lang w:eastAsia="de-AT"/>
        </w:rPr>
        <w:t>Limonikeller</w:t>
      </w:r>
      <w:proofErr w:type="spellEnd"/>
      <w:r w:rsidRPr="00D24471">
        <w:rPr>
          <w:rFonts w:ascii="Times New Roman" w:eastAsia="Times New Roman" w:hAnsi="Times New Roman" w:cs="Times New Roman"/>
          <w:b/>
          <w:bCs/>
          <w:kern w:val="36"/>
          <w:sz w:val="48"/>
          <w:szCs w:val="48"/>
          <w:lang w:eastAsia="de-AT"/>
        </w:rPr>
        <w:t xml:space="preserve"> 2018</w:t>
      </w:r>
    </w:p>
    <w:p w:rsidR="00D24471" w:rsidRPr="00D24471" w:rsidRDefault="00D24471" w:rsidP="00D24471">
      <w:pPr>
        <w:spacing w:before="100" w:beforeAutospacing="1" w:after="100" w:afterAutospacing="1" w:line="240" w:lineRule="auto"/>
        <w:rPr>
          <w:rFonts w:ascii="Times New Roman" w:eastAsia="Times New Roman" w:hAnsi="Times New Roman" w:cs="Times New Roman"/>
          <w:sz w:val="24"/>
          <w:szCs w:val="24"/>
          <w:lang w:eastAsia="de-AT"/>
        </w:rPr>
      </w:pPr>
      <w:r w:rsidRPr="00D24471">
        <w:rPr>
          <w:rFonts w:ascii="Times New Roman" w:eastAsia="Times New Roman" w:hAnsi="Times New Roman" w:cs="Times New Roman"/>
          <w:sz w:val="24"/>
          <w:szCs w:val="24"/>
          <w:lang w:eastAsia="de-AT"/>
        </w:rPr>
        <w:t xml:space="preserve">Wie jedes Jahr findet am Sonntag nach der Linzer Stadtmeisterschaft ein freies Schießen im Stollensystem des </w:t>
      </w:r>
      <w:proofErr w:type="spellStart"/>
      <w:r w:rsidRPr="00D24471">
        <w:rPr>
          <w:rFonts w:ascii="Times New Roman" w:eastAsia="Times New Roman" w:hAnsi="Times New Roman" w:cs="Times New Roman"/>
          <w:sz w:val="24"/>
          <w:szCs w:val="24"/>
          <w:lang w:eastAsia="de-AT"/>
        </w:rPr>
        <w:t>Limonikellers</w:t>
      </w:r>
      <w:proofErr w:type="spellEnd"/>
      <w:r w:rsidRPr="00D24471">
        <w:rPr>
          <w:rFonts w:ascii="Times New Roman" w:eastAsia="Times New Roman" w:hAnsi="Times New Roman" w:cs="Times New Roman"/>
          <w:sz w:val="24"/>
          <w:szCs w:val="24"/>
          <w:lang w:eastAsia="de-AT"/>
        </w:rPr>
        <w:t xml:space="preserve"> statt, heuer am 26. August.</w:t>
      </w:r>
    </w:p>
    <w:p w:rsidR="00D24471" w:rsidRPr="00D24471" w:rsidRDefault="00D24471" w:rsidP="00D24471">
      <w:pPr>
        <w:spacing w:before="100" w:beforeAutospacing="1" w:after="100" w:afterAutospacing="1" w:line="240" w:lineRule="auto"/>
        <w:rPr>
          <w:rFonts w:ascii="Times New Roman" w:eastAsia="Times New Roman" w:hAnsi="Times New Roman" w:cs="Times New Roman"/>
          <w:sz w:val="24"/>
          <w:szCs w:val="24"/>
          <w:lang w:eastAsia="de-AT"/>
        </w:rPr>
      </w:pPr>
      <w:r w:rsidRPr="00D24471">
        <w:rPr>
          <w:rFonts w:ascii="Times New Roman" w:eastAsia="Times New Roman" w:hAnsi="Times New Roman" w:cs="Times New Roman"/>
          <w:sz w:val="24"/>
          <w:szCs w:val="24"/>
          <w:lang w:eastAsia="de-AT"/>
        </w:rPr>
        <w:t xml:space="preserve">Vier </w:t>
      </w:r>
      <w:proofErr w:type="spellStart"/>
      <w:r w:rsidRPr="00D24471">
        <w:rPr>
          <w:rFonts w:ascii="Times New Roman" w:eastAsia="Times New Roman" w:hAnsi="Times New Roman" w:cs="Times New Roman"/>
          <w:sz w:val="24"/>
          <w:szCs w:val="24"/>
          <w:lang w:eastAsia="de-AT"/>
        </w:rPr>
        <w:t>SchützInnen</w:t>
      </w:r>
      <w:proofErr w:type="spellEnd"/>
      <w:r w:rsidRPr="00D24471">
        <w:rPr>
          <w:rFonts w:ascii="Times New Roman" w:eastAsia="Times New Roman" w:hAnsi="Times New Roman" w:cs="Times New Roman"/>
          <w:sz w:val="24"/>
          <w:szCs w:val="24"/>
          <w:lang w:eastAsia="de-AT"/>
        </w:rPr>
        <w:t xml:space="preserve"> des ATSV stellten sich der Herausforderung. Einige andere waren leider durch den anderen Termin verhindert. Dieses Mal war der Temperaturunterschied zwischen drinnen und draußen besonders heft</w:t>
      </w:r>
      <w:bookmarkStart w:id="0" w:name="_GoBack"/>
      <w:bookmarkEnd w:id="0"/>
      <w:r w:rsidRPr="00D24471">
        <w:rPr>
          <w:rFonts w:ascii="Times New Roman" w:eastAsia="Times New Roman" w:hAnsi="Times New Roman" w:cs="Times New Roman"/>
          <w:sz w:val="24"/>
          <w:szCs w:val="24"/>
          <w:lang w:eastAsia="de-AT"/>
        </w:rPr>
        <w:t>ig.</w:t>
      </w:r>
    </w:p>
    <w:p w:rsidR="00D24471" w:rsidRPr="00D24471" w:rsidRDefault="00D24471" w:rsidP="00D24471">
      <w:pPr>
        <w:spacing w:before="100" w:beforeAutospacing="1" w:after="100" w:afterAutospacing="1" w:line="240" w:lineRule="auto"/>
        <w:rPr>
          <w:rFonts w:ascii="Times New Roman" w:eastAsia="Times New Roman" w:hAnsi="Times New Roman" w:cs="Times New Roman"/>
          <w:sz w:val="24"/>
          <w:szCs w:val="24"/>
          <w:lang w:eastAsia="de-AT"/>
        </w:rPr>
      </w:pPr>
      <w:r w:rsidRPr="00D24471">
        <w:rPr>
          <w:rFonts w:ascii="Times New Roman" w:eastAsia="Times New Roman" w:hAnsi="Times New Roman" w:cs="Times New Roman"/>
          <w:sz w:val="24"/>
          <w:szCs w:val="24"/>
          <w:lang w:eastAsia="de-AT"/>
        </w:rPr>
        <w:t xml:space="preserve">Die Veranstalter stellen jedes Jahr interessant beleuchtete Schüsse in die Stollen. Das Reh mit der LED Umrandung, der Troll, die Beleuchtung, die sich mitten im Schussablauf ausschaltet, die Erdmännchen, die einen bei einem Fehlschuss auslachen sind immer wieder eine nette Abwechslung zu einem herkömmlichen </w:t>
      </w:r>
      <w:proofErr w:type="spellStart"/>
      <w:r w:rsidRPr="00D24471">
        <w:rPr>
          <w:rFonts w:ascii="Times New Roman" w:eastAsia="Times New Roman" w:hAnsi="Times New Roman" w:cs="Times New Roman"/>
          <w:sz w:val="24"/>
          <w:szCs w:val="24"/>
          <w:lang w:eastAsia="de-AT"/>
        </w:rPr>
        <w:t>Parcour</w:t>
      </w:r>
      <w:proofErr w:type="spellEnd"/>
      <w:r w:rsidRPr="00D24471">
        <w:rPr>
          <w:rFonts w:ascii="Times New Roman" w:eastAsia="Times New Roman" w:hAnsi="Times New Roman" w:cs="Times New Roman"/>
          <w:sz w:val="24"/>
          <w:szCs w:val="24"/>
          <w:lang w:eastAsia="de-AT"/>
        </w:rPr>
        <w:t>. Au</w:t>
      </w:r>
      <w:r>
        <w:rPr>
          <w:rFonts w:ascii="Times New Roman" w:eastAsia="Times New Roman" w:hAnsi="Times New Roman" w:cs="Times New Roman"/>
          <w:sz w:val="24"/>
          <w:szCs w:val="24"/>
          <w:lang w:eastAsia="de-AT"/>
        </w:rPr>
        <w:t>ß</w:t>
      </w:r>
      <w:r w:rsidRPr="00D24471">
        <w:rPr>
          <w:rFonts w:ascii="Times New Roman" w:eastAsia="Times New Roman" w:hAnsi="Times New Roman" w:cs="Times New Roman"/>
          <w:sz w:val="24"/>
          <w:szCs w:val="24"/>
          <w:lang w:eastAsia="de-AT"/>
        </w:rPr>
        <w:t xml:space="preserve">erdem ist das Schießen in den Stollen schon an sich etwas ganz </w:t>
      </w:r>
      <w:r w:rsidRPr="00D24471">
        <w:rPr>
          <w:rFonts w:ascii="Times New Roman" w:eastAsia="Times New Roman" w:hAnsi="Times New Roman" w:cs="Times New Roman"/>
          <w:sz w:val="24"/>
          <w:szCs w:val="24"/>
          <w:lang w:eastAsia="de-AT"/>
        </w:rPr>
        <w:t>Anderes</w:t>
      </w:r>
      <w:r w:rsidRPr="00D24471">
        <w:rPr>
          <w:rFonts w:ascii="Times New Roman" w:eastAsia="Times New Roman" w:hAnsi="Times New Roman" w:cs="Times New Roman"/>
          <w:sz w:val="24"/>
          <w:szCs w:val="24"/>
          <w:lang w:eastAsia="de-AT"/>
        </w:rPr>
        <w:t>.</w:t>
      </w:r>
    </w:p>
    <w:p w:rsidR="00D24471" w:rsidRPr="00D24471" w:rsidRDefault="00D24471" w:rsidP="00D24471">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D24471">
        <w:rPr>
          <w:rFonts w:ascii="Times New Roman" w:eastAsia="Times New Roman" w:hAnsi="Times New Roman" w:cs="Times New Roman"/>
          <w:noProof/>
          <w:sz w:val="24"/>
          <w:szCs w:val="24"/>
          <w:lang w:eastAsia="de-AT"/>
        </w:rPr>
        <w:drawing>
          <wp:inline distT="0" distB="0" distL="0" distR="0" wp14:anchorId="56E6E6C1" wp14:editId="4D228F8B">
            <wp:extent cx="3067050" cy="2057400"/>
            <wp:effectExtent l="0" t="0" r="0" b="0"/>
            <wp:docPr id="6" name="Bild 6" descr="Limoni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moni18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67050" cy="2057400"/>
                    </a:xfrm>
                    <a:prstGeom prst="rect">
                      <a:avLst/>
                    </a:prstGeom>
                    <a:noFill/>
                    <a:ln>
                      <a:noFill/>
                    </a:ln>
                  </pic:spPr>
                </pic:pic>
              </a:graphicData>
            </a:graphic>
          </wp:inline>
        </w:drawing>
      </w:r>
    </w:p>
    <w:p w:rsidR="00D24471" w:rsidRPr="00D24471" w:rsidRDefault="00D24471" w:rsidP="00D24471">
      <w:pPr>
        <w:spacing w:before="100" w:beforeAutospacing="1" w:after="100" w:afterAutospacing="1" w:line="240" w:lineRule="auto"/>
        <w:rPr>
          <w:rFonts w:ascii="Times New Roman" w:eastAsia="Times New Roman" w:hAnsi="Times New Roman" w:cs="Times New Roman"/>
          <w:sz w:val="24"/>
          <w:szCs w:val="24"/>
          <w:lang w:eastAsia="de-AT"/>
        </w:rPr>
      </w:pPr>
      <w:r w:rsidRPr="00D24471">
        <w:rPr>
          <w:rFonts w:ascii="Times New Roman" w:eastAsia="Times New Roman" w:hAnsi="Times New Roman" w:cs="Times New Roman"/>
          <w:sz w:val="24"/>
          <w:szCs w:val="24"/>
          <w:lang w:eastAsia="de-AT"/>
        </w:rPr>
        <w:t>Wenn möglich kommen wir nächstes</w:t>
      </w:r>
      <w:r>
        <w:rPr>
          <w:rFonts w:ascii="Times New Roman" w:eastAsia="Times New Roman" w:hAnsi="Times New Roman" w:cs="Times New Roman"/>
          <w:sz w:val="24"/>
          <w:szCs w:val="24"/>
          <w:lang w:eastAsia="de-AT"/>
        </w:rPr>
        <w:t xml:space="preserve"> Jahr wiede</w:t>
      </w:r>
      <w:r w:rsidRPr="00D24471">
        <w:rPr>
          <w:rFonts w:ascii="Times New Roman" w:eastAsia="Times New Roman" w:hAnsi="Times New Roman" w:cs="Times New Roman"/>
          <w:sz w:val="24"/>
          <w:szCs w:val="24"/>
          <w:lang w:eastAsia="de-AT"/>
        </w:rPr>
        <w:t>r</w:t>
      </w:r>
    </w:p>
    <w:p w:rsidR="00886FCF" w:rsidRPr="00524F17" w:rsidRDefault="00886FCF" w:rsidP="00524F17"/>
    <w:sectPr w:rsidR="00886FCF" w:rsidRPr="00524F1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88"/>
    <w:rsid w:val="00524F17"/>
    <w:rsid w:val="00536788"/>
    <w:rsid w:val="00886FCF"/>
    <w:rsid w:val="00D24471"/>
    <w:rsid w:val="00D617B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C7767"/>
  <w15:chartTrackingRefBased/>
  <w15:docId w15:val="{FBAC2FE5-1D1E-4BA4-B906-450CEE360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773999">
      <w:bodyDiv w:val="1"/>
      <w:marLeft w:val="0"/>
      <w:marRight w:val="0"/>
      <w:marTop w:val="0"/>
      <w:marBottom w:val="0"/>
      <w:divBdr>
        <w:top w:val="none" w:sz="0" w:space="0" w:color="auto"/>
        <w:left w:val="none" w:sz="0" w:space="0" w:color="auto"/>
        <w:bottom w:val="none" w:sz="0" w:space="0" w:color="auto"/>
        <w:right w:val="none" w:sz="0" w:space="0" w:color="auto"/>
      </w:divBdr>
      <w:divsChild>
        <w:div w:id="692413454">
          <w:marLeft w:val="0"/>
          <w:marRight w:val="0"/>
          <w:marTop w:val="0"/>
          <w:marBottom w:val="0"/>
          <w:divBdr>
            <w:top w:val="none" w:sz="0" w:space="0" w:color="auto"/>
            <w:left w:val="none" w:sz="0" w:space="0" w:color="auto"/>
            <w:bottom w:val="none" w:sz="0" w:space="0" w:color="auto"/>
            <w:right w:val="none" w:sz="0" w:space="0" w:color="auto"/>
          </w:divBdr>
        </w:div>
      </w:divsChild>
    </w:div>
    <w:div w:id="731541728">
      <w:bodyDiv w:val="1"/>
      <w:marLeft w:val="0"/>
      <w:marRight w:val="0"/>
      <w:marTop w:val="0"/>
      <w:marBottom w:val="0"/>
      <w:divBdr>
        <w:top w:val="none" w:sz="0" w:space="0" w:color="auto"/>
        <w:left w:val="none" w:sz="0" w:space="0" w:color="auto"/>
        <w:bottom w:val="none" w:sz="0" w:space="0" w:color="auto"/>
        <w:right w:val="none" w:sz="0" w:space="0" w:color="auto"/>
      </w:divBdr>
      <w:divsChild>
        <w:div w:id="1377192960">
          <w:marLeft w:val="0"/>
          <w:marRight w:val="0"/>
          <w:marTop w:val="0"/>
          <w:marBottom w:val="0"/>
          <w:divBdr>
            <w:top w:val="none" w:sz="0" w:space="0" w:color="auto"/>
            <w:left w:val="none" w:sz="0" w:space="0" w:color="auto"/>
            <w:bottom w:val="none" w:sz="0" w:space="0" w:color="auto"/>
            <w:right w:val="none" w:sz="0" w:space="0" w:color="auto"/>
          </w:divBdr>
        </w:div>
      </w:divsChild>
    </w:div>
    <w:div w:id="837502676">
      <w:bodyDiv w:val="1"/>
      <w:marLeft w:val="0"/>
      <w:marRight w:val="0"/>
      <w:marTop w:val="0"/>
      <w:marBottom w:val="0"/>
      <w:divBdr>
        <w:top w:val="none" w:sz="0" w:space="0" w:color="auto"/>
        <w:left w:val="none" w:sz="0" w:space="0" w:color="auto"/>
        <w:bottom w:val="none" w:sz="0" w:space="0" w:color="auto"/>
        <w:right w:val="none" w:sz="0" w:space="0" w:color="auto"/>
      </w:divBdr>
      <w:divsChild>
        <w:div w:id="602111003">
          <w:marLeft w:val="0"/>
          <w:marRight w:val="0"/>
          <w:marTop w:val="0"/>
          <w:marBottom w:val="0"/>
          <w:divBdr>
            <w:top w:val="none" w:sz="0" w:space="0" w:color="auto"/>
            <w:left w:val="none" w:sz="0" w:space="0" w:color="auto"/>
            <w:bottom w:val="none" w:sz="0" w:space="0" w:color="auto"/>
            <w:right w:val="none" w:sz="0" w:space="0" w:color="auto"/>
          </w:divBdr>
        </w:div>
      </w:divsChild>
    </w:div>
    <w:div w:id="110500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712</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Universität Salzburg</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Djukic Mihael</dc:creator>
  <cp:keywords/>
  <dc:description/>
  <cp:lastModifiedBy>Djukic Mihael</cp:lastModifiedBy>
  <cp:revision>2</cp:revision>
  <dcterms:created xsi:type="dcterms:W3CDTF">2020-01-09T17:35:00Z</dcterms:created>
  <dcterms:modified xsi:type="dcterms:W3CDTF">2020-01-09T17:35:00Z</dcterms:modified>
</cp:coreProperties>
</file>